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3C" w:rsidRPr="00321062" w:rsidRDefault="003E6B3C" w:rsidP="002D026C">
      <w:pPr>
        <w:spacing w:before="30" w:after="30"/>
        <w:contextualSpacing/>
        <w:jc w:val="right"/>
        <w:rPr>
          <w:rFonts w:ascii="Constantia" w:hAnsi="Constantia" w:cs="Times New Roman"/>
          <w:b/>
          <w:color w:val="404040" w:themeColor="text1" w:themeTint="BF"/>
          <w:sz w:val="16"/>
          <w:szCs w:val="16"/>
        </w:rPr>
      </w:pPr>
    </w:p>
    <w:p w:rsidR="002D026C" w:rsidRPr="00873B9A" w:rsidRDefault="00DC640B" w:rsidP="002D026C">
      <w:pPr>
        <w:spacing w:before="30" w:after="30"/>
        <w:contextualSpacing/>
        <w:jc w:val="right"/>
        <w:rPr>
          <w:rFonts w:ascii="Constantia" w:hAnsi="Constantia" w:cs="Times New Roman"/>
          <w:b/>
          <w:color w:val="323232"/>
          <w:sz w:val="28"/>
          <w:szCs w:val="28"/>
        </w:rPr>
      </w:pPr>
      <w:r w:rsidRPr="00873B9A">
        <w:rPr>
          <w:rFonts w:ascii="Constantia" w:hAnsi="Constantia" w:cs="Times New Roman"/>
          <w:b/>
          <w:color w:val="323232"/>
          <w:sz w:val="28"/>
          <w:szCs w:val="28"/>
        </w:rPr>
        <w:t>Curriculum Vitae</w:t>
      </w:r>
    </w:p>
    <w:p w:rsidR="002D026C" w:rsidRPr="0067563B" w:rsidRDefault="002D026C" w:rsidP="001D7961">
      <w:pPr>
        <w:shd w:val="clear" w:color="auto" w:fill="CDCDCD"/>
        <w:spacing w:before="30" w:after="30"/>
        <w:contextualSpacing/>
        <w:rPr>
          <w:rFonts w:ascii="Constantia" w:hAnsi="Constantia" w:cs="Times New Roman"/>
          <w:b/>
          <w:color w:val="FF0000"/>
          <w:sz w:val="24"/>
          <w:szCs w:val="30"/>
        </w:rPr>
      </w:pPr>
      <w:r w:rsidRPr="0067563B">
        <w:rPr>
          <w:rFonts w:ascii="Constantia" w:hAnsi="Constantia" w:cs="Times New Roman"/>
          <w:b/>
          <w:color w:val="FF0000"/>
          <w:sz w:val="40"/>
          <w:szCs w:val="50"/>
        </w:rPr>
        <w:t>F</w:t>
      </w:r>
      <w:r w:rsidRPr="0067563B">
        <w:rPr>
          <w:rFonts w:ascii="Constantia" w:hAnsi="Constantia" w:cs="Times New Roman"/>
          <w:b/>
          <w:color w:val="FF0000"/>
          <w:sz w:val="24"/>
          <w:szCs w:val="30"/>
        </w:rPr>
        <w:t xml:space="preserve">AHMIDA </w:t>
      </w:r>
      <w:r w:rsidRPr="0067563B">
        <w:rPr>
          <w:rFonts w:ascii="Constantia" w:hAnsi="Constantia" w:cs="Times New Roman"/>
          <w:b/>
          <w:color w:val="FF0000"/>
          <w:sz w:val="40"/>
          <w:szCs w:val="50"/>
        </w:rPr>
        <w:t>B</w:t>
      </w:r>
      <w:r w:rsidRPr="0067563B">
        <w:rPr>
          <w:rFonts w:ascii="Constantia" w:hAnsi="Constantia" w:cs="Times New Roman"/>
          <w:b/>
          <w:color w:val="FF0000"/>
          <w:sz w:val="24"/>
          <w:szCs w:val="30"/>
        </w:rPr>
        <w:t xml:space="preserve">INTE </w:t>
      </w:r>
      <w:r w:rsidRPr="0067563B">
        <w:rPr>
          <w:rFonts w:ascii="Constantia" w:hAnsi="Constantia" w:cs="Times New Roman"/>
          <w:b/>
          <w:color w:val="FF0000"/>
          <w:sz w:val="40"/>
          <w:szCs w:val="50"/>
        </w:rPr>
        <w:t>B</w:t>
      </w:r>
      <w:r w:rsidRPr="0067563B">
        <w:rPr>
          <w:rFonts w:ascii="Constantia" w:hAnsi="Constantia" w:cs="Times New Roman"/>
          <w:b/>
          <w:color w:val="FF0000"/>
          <w:sz w:val="24"/>
          <w:szCs w:val="30"/>
        </w:rPr>
        <w:t>ASHAR</w:t>
      </w:r>
    </w:p>
    <w:p w:rsidR="002D026C" w:rsidRPr="00321062" w:rsidRDefault="002D026C" w:rsidP="002D026C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12"/>
        </w:rPr>
      </w:pPr>
    </w:p>
    <w:tbl>
      <w:tblPr>
        <w:tblStyle w:val="TableGrid"/>
        <w:tblW w:w="9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293"/>
        <w:gridCol w:w="6624"/>
      </w:tblGrid>
      <w:tr w:rsidR="008F0D7F" w:rsidRPr="00321062" w:rsidTr="00FE0BA7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8F0D7F" w:rsidRPr="00321062" w:rsidRDefault="008F0D7F" w:rsidP="00145465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Current Location</w:t>
            </w:r>
          </w:p>
        </w:tc>
        <w:tc>
          <w:tcPr>
            <w:tcW w:w="293" w:type="dxa"/>
          </w:tcPr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8F0D7F" w:rsidRPr="00321062" w:rsidRDefault="008F0D7F" w:rsidP="008F0D7F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DOHS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</w:t>
            </w: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Baridhara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>, Dhaka</w:t>
            </w:r>
          </w:p>
        </w:tc>
      </w:tr>
      <w:tr w:rsidR="008F0D7F" w:rsidRPr="00321062" w:rsidTr="00FE0BA7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Mobile</w:t>
            </w:r>
          </w:p>
        </w:tc>
        <w:tc>
          <w:tcPr>
            <w:tcW w:w="293" w:type="dxa"/>
          </w:tcPr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+8801751</w:t>
            </w:r>
            <w:r w:rsidR="00BB25FD">
              <w:rPr>
                <w:rFonts w:ascii="Book Antiqua" w:hAnsi="Book Antiqua" w:cs="Times New Roman"/>
                <w:spacing w:val="-6"/>
                <w:sz w:val="24"/>
              </w:rPr>
              <w:t>-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>597951</w:t>
            </w:r>
          </w:p>
          <w:p w:rsidR="008F0D7F" w:rsidRPr="00321062" w:rsidRDefault="008F0D7F" w:rsidP="00521E0B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trike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+8801611</w:t>
            </w:r>
            <w:r w:rsidR="00BB25FD">
              <w:rPr>
                <w:rFonts w:ascii="Book Antiqua" w:hAnsi="Book Antiqua" w:cs="Times New Roman"/>
                <w:spacing w:val="-6"/>
                <w:sz w:val="24"/>
              </w:rPr>
              <w:t>-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>781952</w:t>
            </w:r>
          </w:p>
        </w:tc>
      </w:tr>
      <w:tr w:rsidR="008F0D7F" w:rsidRPr="00321062" w:rsidTr="00FE0BA7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Home</w:t>
            </w:r>
          </w:p>
        </w:tc>
        <w:tc>
          <w:tcPr>
            <w:tcW w:w="293" w:type="dxa"/>
          </w:tcPr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8F0D7F" w:rsidRPr="00321062" w:rsidRDefault="00BB25FD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(+88-02)</w:t>
            </w:r>
            <w:r>
              <w:rPr>
                <w:rFonts w:ascii="Book Antiqua" w:hAnsi="Book Antiqua" w:cs="Times New Roman"/>
                <w:spacing w:val="-6"/>
                <w:sz w:val="24"/>
              </w:rPr>
              <w:t xml:space="preserve"> </w:t>
            </w:r>
            <w:r w:rsidR="008F0D7F" w:rsidRPr="00321062">
              <w:rPr>
                <w:rFonts w:ascii="Book Antiqua" w:hAnsi="Book Antiqua" w:cs="Times New Roman"/>
                <w:spacing w:val="-6"/>
                <w:sz w:val="24"/>
              </w:rPr>
              <w:t>8416842</w:t>
            </w:r>
          </w:p>
        </w:tc>
      </w:tr>
      <w:tr w:rsidR="008F0D7F" w:rsidRPr="00321062" w:rsidTr="00FE0BA7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e-mail</w:t>
            </w:r>
          </w:p>
        </w:tc>
        <w:tc>
          <w:tcPr>
            <w:tcW w:w="293" w:type="dxa"/>
          </w:tcPr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anyotoma@gmail.com,</w:t>
            </w:r>
          </w:p>
          <w:p w:rsidR="008F0D7F" w:rsidRPr="00321062" w:rsidRDefault="008F0D7F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anyotoma@live.com</w:t>
            </w:r>
          </w:p>
        </w:tc>
      </w:tr>
    </w:tbl>
    <w:p w:rsidR="00045E92" w:rsidRPr="00321062" w:rsidRDefault="00045E92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24"/>
        </w:rPr>
      </w:pPr>
    </w:p>
    <w:p w:rsidR="00045E92" w:rsidRPr="00321062" w:rsidRDefault="00977E74" w:rsidP="001D7961">
      <w:pPr>
        <w:shd w:val="clear" w:color="auto" w:fill="CDCDCD"/>
        <w:spacing w:before="30" w:after="30"/>
        <w:contextualSpacing/>
        <w:jc w:val="both"/>
        <w:rPr>
          <w:rFonts w:ascii="Book Antiqua" w:hAnsi="Book Antiqua" w:cs="Times New Roman"/>
          <w:b/>
          <w:color w:val="FF0000"/>
          <w:spacing w:val="-6"/>
          <w:sz w:val="28"/>
          <w:szCs w:val="28"/>
        </w:rPr>
      </w:pPr>
      <w:r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Job Objective</w:t>
      </w:r>
    </w:p>
    <w:p w:rsidR="00045E92" w:rsidRPr="00321062" w:rsidRDefault="00045E92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12"/>
        </w:rPr>
      </w:pPr>
    </w:p>
    <w:p w:rsidR="007913AA" w:rsidRPr="00321062" w:rsidRDefault="007913AA" w:rsidP="007913AA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24"/>
        </w:rPr>
      </w:pPr>
      <w:r w:rsidRPr="00321062">
        <w:rPr>
          <w:rFonts w:ascii="Book Antiqua" w:hAnsi="Book Antiqua" w:cs="Times New Roman"/>
          <w:spacing w:val="-6"/>
          <w:sz w:val="24"/>
        </w:rPr>
        <w:t>Seeking for a position in such organization where I can utilize my education and skills to enhance organizational effectiveness and client relations, and also where I will able to enhance my proficiency and competence.</w:t>
      </w:r>
    </w:p>
    <w:p w:rsidR="00045E92" w:rsidRPr="00321062" w:rsidRDefault="00045E92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24"/>
        </w:rPr>
      </w:pPr>
    </w:p>
    <w:p w:rsidR="005E50C7" w:rsidRPr="00321062" w:rsidRDefault="00977E74" w:rsidP="001D7961">
      <w:pPr>
        <w:shd w:val="clear" w:color="auto" w:fill="CDCDCD"/>
        <w:spacing w:before="30" w:after="30"/>
        <w:contextualSpacing/>
        <w:jc w:val="both"/>
        <w:rPr>
          <w:rFonts w:ascii="Book Antiqua" w:hAnsi="Book Antiqua" w:cs="Times New Roman"/>
          <w:b/>
          <w:color w:val="FF0000"/>
          <w:spacing w:val="-6"/>
          <w:sz w:val="28"/>
          <w:szCs w:val="28"/>
        </w:rPr>
      </w:pPr>
      <w:r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Academic Qualification</w:t>
      </w:r>
    </w:p>
    <w:p w:rsidR="005E50C7" w:rsidRPr="00321062" w:rsidRDefault="005E50C7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12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0" w:type="dxa"/>
          <w:right w:w="0" w:type="dxa"/>
        </w:tblCellMar>
        <w:tblLook w:val="04A0"/>
      </w:tblPr>
      <w:tblGrid>
        <w:gridCol w:w="1152"/>
        <w:gridCol w:w="2016"/>
        <w:gridCol w:w="3168"/>
        <w:gridCol w:w="1440"/>
        <w:gridCol w:w="1296"/>
      </w:tblGrid>
      <w:tr w:rsidR="00A9009B" w:rsidRPr="00321062" w:rsidTr="00787544">
        <w:trPr>
          <w:cantSplit/>
          <w:trHeight w:val="288"/>
          <w:tblHeader/>
          <w:jc w:val="center"/>
        </w:trPr>
        <w:tc>
          <w:tcPr>
            <w:tcW w:w="1152" w:type="dxa"/>
            <w:tcBorders>
              <w:top w:val="nil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4B4B4B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  <w:t>Degree</w:t>
            </w:r>
          </w:p>
        </w:tc>
        <w:tc>
          <w:tcPr>
            <w:tcW w:w="2016" w:type="dxa"/>
            <w:tcBorders>
              <w:top w:val="nil"/>
              <w:left w:val="single" w:sz="8" w:space="0" w:color="FFFFFF" w:themeColor="background1"/>
              <w:bottom w:val="single" w:sz="18" w:space="0" w:color="FFFFFF" w:themeColor="background1"/>
            </w:tcBorders>
            <w:shd w:val="clear" w:color="auto" w:fill="4B4B4B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  <w:t>Concentration/ Major</w:t>
            </w:r>
          </w:p>
        </w:tc>
        <w:tc>
          <w:tcPr>
            <w:tcW w:w="3168" w:type="dxa"/>
            <w:tcBorders>
              <w:top w:val="nil"/>
              <w:bottom w:val="single" w:sz="18" w:space="0" w:color="FFFFFF" w:themeColor="background1"/>
            </w:tcBorders>
            <w:shd w:val="clear" w:color="auto" w:fill="4B4B4B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  <w:t>Institute</w:t>
            </w:r>
          </w:p>
        </w:tc>
        <w:tc>
          <w:tcPr>
            <w:tcW w:w="1440" w:type="dxa"/>
            <w:tcBorders>
              <w:top w:val="nil"/>
              <w:bottom w:val="single" w:sz="18" w:space="0" w:color="FFFFFF" w:themeColor="background1"/>
            </w:tcBorders>
            <w:shd w:val="clear" w:color="auto" w:fill="4B4B4B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  <w:t>Division/ Grade</w:t>
            </w:r>
          </w:p>
        </w:tc>
        <w:tc>
          <w:tcPr>
            <w:tcW w:w="1296" w:type="dxa"/>
            <w:tcBorders>
              <w:top w:val="nil"/>
              <w:bottom w:val="single" w:sz="18" w:space="0" w:color="FFFFFF" w:themeColor="background1"/>
            </w:tcBorders>
            <w:shd w:val="clear" w:color="auto" w:fill="4B4B4B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  <w:t>Passing Year</w:t>
            </w:r>
          </w:p>
        </w:tc>
      </w:tr>
      <w:tr w:rsidR="00A9009B" w:rsidRPr="00321062" w:rsidTr="00787544">
        <w:trPr>
          <w:cantSplit/>
          <w:trHeight w:val="288"/>
          <w:tblHeader/>
          <w:jc w:val="center"/>
        </w:trPr>
        <w:tc>
          <w:tcPr>
            <w:tcW w:w="1152" w:type="dxa"/>
            <w:tcBorders>
              <w:top w:val="single" w:sz="18" w:space="0" w:color="FFFFFF" w:themeColor="background1"/>
              <w:bottom w:val="single" w:sz="8" w:space="0" w:color="FFFFFF" w:themeColor="background1"/>
              <w:right w:val="single" w:sz="18" w:space="0" w:color="FFFFFF" w:themeColor="background1"/>
            </w:tcBorders>
            <w:shd w:val="clear" w:color="auto" w:fill="7D7D7D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  <w:t>BBA</w:t>
            </w:r>
          </w:p>
        </w:tc>
        <w:tc>
          <w:tcPr>
            <w:tcW w:w="20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FFFFFF" w:themeColor="background1"/>
            </w:tcBorders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Accounting &amp; Finance</w:t>
            </w:r>
          </w:p>
        </w:tc>
        <w:tc>
          <w:tcPr>
            <w:tcW w:w="3168" w:type="dxa"/>
            <w:tcBorders>
              <w:top w:val="single" w:sz="18" w:space="0" w:color="FFFFFF" w:themeColor="background1"/>
              <w:bottom w:val="single" w:sz="8" w:space="0" w:color="FFFFFF" w:themeColor="background1"/>
            </w:tcBorders>
            <w:shd w:val="clear" w:color="auto" w:fill="E1E1E1"/>
          </w:tcPr>
          <w:p w:rsidR="00A9009B" w:rsidRPr="00321062" w:rsidRDefault="00A9009B" w:rsidP="00C41D37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American International University-Bangladesh</w:t>
            </w:r>
          </w:p>
        </w:tc>
        <w:tc>
          <w:tcPr>
            <w:tcW w:w="1440" w:type="dxa"/>
            <w:tcBorders>
              <w:top w:val="single" w:sz="18" w:space="0" w:color="FFFFFF" w:themeColor="background1"/>
              <w:bottom w:val="single" w:sz="8" w:space="0" w:color="FFFFFF" w:themeColor="background1"/>
            </w:tcBorders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CGPA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3.90 out of 4.00</w:t>
            </w:r>
          </w:p>
        </w:tc>
        <w:tc>
          <w:tcPr>
            <w:tcW w:w="1296" w:type="dxa"/>
            <w:tcBorders>
              <w:top w:val="single" w:sz="18" w:space="0" w:color="FFFFFF" w:themeColor="background1"/>
              <w:bottom w:val="single" w:sz="8" w:space="0" w:color="FFFFFF" w:themeColor="background1"/>
            </w:tcBorders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2016</w:t>
            </w:r>
          </w:p>
        </w:tc>
      </w:tr>
      <w:tr w:rsidR="00A9009B" w:rsidRPr="00321062" w:rsidTr="00787544">
        <w:trPr>
          <w:cantSplit/>
          <w:trHeight w:val="288"/>
          <w:tblHeader/>
          <w:jc w:val="center"/>
        </w:trPr>
        <w:tc>
          <w:tcPr>
            <w:tcW w:w="1152" w:type="dxa"/>
            <w:tcBorders>
              <w:top w:val="single" w:sz="8" w:space="0" w:color="FFFFFF" w:themeColor="background1"/>
              <w:right w:val="single" w:sz="18" w:space="0" w:color="FFFFFF" w:themeColor="background1"/>
            </w:tcBorders>
            <w:shd w:val="clear" w:color="auto" w:fill="7D7D7D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  <w:t>HSC</w:t>
            </w:r>
            <w:proofErr w:type="spellEnd"/>
          </w:p>
        </w:tc>
        <w:tc>
          <w:tcPr>
            <w:tcW w:w="2016" w:type="dxa"/>
            <w:tcBorders>
              <w:top w:val="single" w:sz="8" w:space="0" w:color="FFFFFF" w:themeColor="background1"/>
              <w:left w:val="single" w:sz="18" w:space="0" w:color="FFFFFF" w:themeColor="background1"/>
            </w:tcBorders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Science</w:t>
            </w:r>
          </w:p>
        </w:tc>
        <w:tc>
          <w:tcPr>
            <w:tcW w:w="3168" w:type="dxa"/>
            <w:tcBorders>
              <w:top w:val="single" w:sz="8" w:space="0" w:color="FFFFFF" w:themeColor="background1"/>
            </w:tcBorders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Bangladesh Navy School &amp; College Dhaka</w:t>
            </w:r>
          </w:p>
        </w:tc>
        <w:tc>
          <w:tcPr>
            <w:tcW w:w="1440" w:type="dxa"/>
            <w:tcBorders>
              <w:top w:val="single" w:sz="8" w:space="0" w:color="FFFFFF" w:themeColor="background1"/>
            </w:tcBorders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CGPA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4.00</w:t>
            </w:r>
          </w:p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out of 5.00</w:t>
            </w:r>
          </w:p>
        </w:tc>
        <w:tc>
          <w:tcPr>
            <w:tcW w:w="1296" w:type="dxa"/>
            <w:tcBorders>
              <w:top w:val="single" w:sz="8" w:space="0" w:color="FFFFFF" w:themeColor="background1"/>
            </w:tcBorders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2007</w:t>
            </w:r>
          </w:p>
        </w:tc>
      </w:tr>
      <w:tr w:rsidR="00A9009B" w:rsidRPr="00321062" w:rsidTr="00787544">
        <w:trPr>
          <w:cantSplit/>
          <w:trHeight w:val="288"/>
          <w:tblHeader/>
          <w:jc w:val="center"/>
        </w:trPr>
        <w:tc>
          <w:tcPr>
            <w:tcW w:w="1152" w:type="dxa"/>
            <w:tcBorders>
              <w:bottom w:val="nil"/>
              <w:right w:val="single" w:sz="18" w:space="0" w:color="FFFFFF" w:themeColor="background1"/>
            </w:tcBorders>
            <w:shd w:val="clear" w:color="auto" w:fill="7D7D7D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b/>
                <w:color w:val="FFFFFF" w:themeColor="background1"/>
                <w:spacing w:val="-6"/>
                <w:sz w:val="24"/>
              </w:rPr>
              <w:t>SSC</w:t>
            </w:r>
            <w:proofErr w:type="spellEnd"/>
          </w:p>
        </w:tc>
        <w:tc>
          <w:tcPr>
            <w:tcW w:w="2016" w:type="dxa"/>
            <w:tcBorders>
              <w:left w:val="single" w:sz="18" w:space="0" w:color="FFFFFF" w:themeColor="background1"/>
              <w:bottom w:val="nil"/>
            </w:tcBorders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Science</w:t>
            </w:r>
          </w:p>
        </w:tc>
        <w:tc>
          <w:tcPr>
            <w:tcW w:w="3168" w:type="dxa"/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Bangladesh Navy School &amp; College Dhaka</w:t>
            </w:r>
          </w:p>
        </w:tc>
        <w:tc>
          <w:tcPr>
            <w:tcW w:w="1440" w:type="dxa"/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CGPA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4.56 out of 5.00</w:t>
            </w:r>
          </w:p>
        </w:tc>
        <w:tc>
          <w:tcPr>
            <w:tcW w:w="1296" w:type="dxa"/>
            <w:shd w:val="clear" w:color="auto" w:fill="E1E1E1"/>
          </w:tcPr>
          <w:p w:rsidR="00A9009B" w:rsidRPr="00321062" w:rsidRDefault="00A9009B" w:rsidP="005C5C74">
            <w:pPr>
              <w:spacing w:before="30" w:after="30"/>
              <w:contextualSpacing/>
              <w:jc w:val="center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2005</w:t>
            </w:r>
          </w:p>
        </w:tc>
      </w:tr>
    </w:tbl>
    <w:p w:rsidR="005E50C7" w:rsidRPr="00321062" w:rsidRDefault="005E50C7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24"/>
        </w:rPr>
      </w:pPr>
    </w:p>
    <w:p w:rsidR="005E50C7" w:rsidRPr="00321062" w:rsidRDefault="005E50C7" w:rsidP="001D7961">
      <w:pPr>
        <w:shd w:val="clear" w:color="auto" w:fill="CDCDCD"/>
        <w:spacing w:before="30" w:after="30"/>
        <w:contextualSpacing/>
        <w:jc w:val="both"/>
        <w:rPr>
          <w:rFonts w:ascii="Book Antiqua" w:hAnsi="Book Antiqua" w:cs="Times New Roman"/>
          <w:b/>
          <w:color w:val="FF0000"/>
          <w:spacing w:val="-6"/>
          <w:sz w:val="28"/>
          <w:szCs w:val="28"/>
        </w:rPr>
      </w:pPr>
      <w:r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Car</w:t>
      </w:r>
      <w:r w:rsidR="00977E74"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eer and Application Information</w:t>
      </w:r>
    </w:p>
    <w:p w:rsidR="005E50C7" w:rsidRPr="00321062" w:rsidRDefault="005E50C7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12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4535"/>
        <w:gridCol w:w="4537"/>
      </w:tblGrid>
      <w:tr w:rsidR="009A3E3A" w:rsidRPr="00321062" w:rsidTr="009A3E3A">
        <w:trPr>
          <w:cantSplit/>
          <w:trHeight w:val="288"/>
          <w:tblHeader/>
          <w:jc w:val="center"/>
        </w:trPr>
        <w:tc>
          <w:tcPr>
            <w:tcW w:w="4535" w:type="dxa"/>
            <w:shd w:val="clear" w:color="auto" w:fill="F0F0F0"/>
          </w:tcPr>
          <w:p w:rsidR="009A3E3A" w:rsidRPr="00321062" w:rsidRDefault="003F1C6F" w:rsidP="004A69E9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81345A">
              <w:rPr>
                <w:rFonts w:ascii="Book Antiqua" w:hAnsi="Book Antiqua" w:cs="Times New Roman"/>
                <w:b/>
                <w:spacing w:val="-6"/>
                <w:sz w:val="25"/>
                <w:szCs w:val="25"/>
              </w:rPr>
              <w:t xml:space="preserve">Speaker in </w:t>
            </w:r>
            <w:r w:rsidRPr="0081345A">
              <w:rPr>
                <w:rFonts w:ascii="Book Antiqua" w:hAnsi="Book Antiqua"/>
                <w:b/>
                <w:sz w:val="25"/>
                <w:szCs w:val="25"/>
              </w:rPr>
              <w:t>debate on Corporate Governance</w:t>
            </w:r>
            <w:r>
              <w:rPr>
                <w:rFonts w:ascii="Book Antiqua" w:hAnsi="Book Antiqua"/>
                <w:sz w:val="25"/>
                <w:szCs w:val="25"/>
              </w:rPr>
              <w:t xml:space="preserve"> (</w:t>
            </w:r>
            <w:r>
              <w:rPr>
                <w:rFonts w:ascii="Book Antiqua" w:hAnsi="Book Antiqua" w:cs="Times New Roman"/>
                <w:spacing w:val="-6"/>
                <w:sz w:val="24"/>
              </w:rPr>
              <w:t>Dec</w:t>
            </w:r>
            <w:r w:rsidR="009A3E3A"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201</w:t>
            </w:r>
            <w:r>
              <w:rPr>
                <w:rFonts w:ascii="Book Antiqua" w:hAnsi="Book Antiqua" w:cs="Times New Roman"/>
                <w:spacing w:val="-6"/>
                <w:sz w:val="24"/>
              </w:rPr>
              <w:t>5)</w:t>
            </w:r>
            <w:r w:rsidR="009A3E3A" w:rsidRPr="00321062">
              <w:rPr>
                <w:rFonts w:ascii="Book Antiqua" w:hAnsi="Book Antiqua" w:cs="Times New Roman"/>
                <w:spacing w:val="-6"/>
                <w:sz w:val="24"/>
              </w:rPr>
              <w:t>,</w:t>
            </w:r>
          </w:p>
          <w:p w:rsidR="009A3E3A" w:rsidRPr="00321062" w:rsidRDefault="009A3E3A" w:rsidP="004A69E9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American International University-Bangladesh,</w:t>
            </w:r>
          </w:p>
          <w:p w:rsidR="009A3E3A" w:rsidRPr="00321062" w:rsidRDefault="009A3E3A" w:rsidP="004A69E9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Banani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>, Dhaka.</w:t>
            </w:r>
          </w:p>
        </w:tc>
        <w:tc>
          <w:tcPr>
            <w:tcW w:w="4537" w:type="dxa"/>
            <w:shd w:val="clear" w:color="auto" w:fill="C8C8C8"/>
          </w:tcPr>
          <w:p w:rsidR="009A3E3A" w:rsidRPr="00321062" w:rsidRDefault="009A3E3A" w:rsidP="001134DB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b/>
                <w:spacing w:val="-6"/>
                <w:sz w:val="25"/>
                <w:szCs w:val="25"/>
              </w:rPr>
              <w:t xml:space="preserve">Member of </w:t>
            </w:r>
            <w:proofErr w:type="spellStart"/>
            <w:r w:rsidRPr="00321062">
              <w:rPr>
                <w:rFonts w:ascii="Book Antiqua" w:hAnsi="Book Antiqua" w:cs="Times New Roman"/>
                <w:b/>
                <w:spacing w:val="-6"/>
                <w:sz w:val="25"/>
                <w:szCs w:val="25"/>
              </w:rPr>
              <w:t>AIUB</w:t>
            </w:r>
            <w:proofErr w:type="spellEnd"/>
            <w:r w:rsidRPr="00321062">
              <w:rPr>
                <w:rFonts w:ascii="Book Antiqua" w:hAnsi="Book Antiqua" w:cs="Times New Roman"/>
                <w:b/>
                <w:spacing w:val="-6"/>
                <w:sz w:val="25"/>
                <w:szCs w:val="25"/>
              </w:rPr>
              <w:t xml:space="preserve"> Business Club</w:t>
            </w:r>
          </w:p>
          <w:p w:rsidR="009A3E3A" w:rsidRPr="00321062" w:rsidRDefault="009A3E3A" w:rsidP="001134DB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(Jan 2015 - Present),</w:t>
            </w:r>
          </w:p>
          <w:p w:rsidR="009A3E3A" w:rsidRPr="00321062" w:rsidRDefault="009A3E3A" w:rsidP="001134DB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American International University-Bangladesh,</w:t>
            </w:r>
          </w:p>
          <w:p w:rsidR="009A3E3A" w:rsidRPr="00321062" w:rsidRDefault="009A3E3A" w:rsidP="001134DB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Banani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>, Dhaka.</w:t>
            </w:r>
          </w:p>
        </w:tc>
      </w:tr>
      <w:tr w:rsidR="009A3E3A" w:rsidRPr="00321062" w:rsidTr="009A3E3A">
        <w:trPr>
          <w:cantSplit/>
          <w:trHeight w:val="288"/>
          <w:tblHeader/>
          <w:jc w:val="center"/>
        </w:trPr>
        <w:tc>
          <w:tcPr>
            <w:tcW w:w="4535" w:type="dxa"/>
            <w:shd w:val="clear" w:color="auto" w:fill="C8C8C8"/>
          </w:tcPr>
          <w:p w:rsidR="009A3E3A" w:rsidRPr="00321062" w:rsidRDefault="009A3E3A" w:rsidP="001134DB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b/>
                <w:spacing w:val="-6"/>
                <w:sz w:val="25"/>
                <w:szCs w:val="25"/>
              </w:rPr>
              <w:t xml:space="preserve">Member of </w:t>
            </w:r>
            <w:proofErr w:type="spellStart"/>
            <w:r w:rsidRPr="00321062">
              <w:rPr>
                <w:rFonts w:ascii="Book Antiqua" w:hAnsi="Book Antiqua" w:cs="Times New Roman"/>
                <w:b/>
                <w:spacing w:val="-6"/>
                <w:sz w:val="25"/>
                <w:szCs w:val="25"/>
              </w:rPr>
              <w:t>AIUB</w:t>
            </w:r>
            <w:proofErr w:type="spellEnd"/>
            <w:r w:rsidRPr="00321062">
              <w:rPr>
                <w:rFonts w:ascii="Book Antiqua" w:hAnsi="Book Antiqua" w:cs="Times New Roman"/>
                <w:b/>
                <w:spacing w:val="-6"/>
                <w:sz w:val="25"/>
                <w:szCs w:val="25"/>
              </w:rPr>
              <w:t xml:space="preserve"> Film Club</w:t>
            </w:r>
          </w:p>
          <w:p w:rsidR="009A3E3A" w:rsidRPr="00321062" w:rsidRDefault="009A3E3A" w:rsidP="001134DB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(May 2013 - August 2013),</w:t>
            </w:r>
          </w:p>
          <w:p w:rsidR="009A3E3A" w:rsidRPr="00321062" w:rsidRDefault="009A3E3A" w:rsidP="001134DB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American International University- Bangladesh,</w:t>
            </w:r>
          </w:p>
          <w:p w:rsidR="009A3E3A" w:rsidRPr="00321062" w:rsidRDefault="009A3E3A" w:rsidP="001134DB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Banani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>, Dhaka.</w:t>
            </w:r>
          </w:p>
        </w:tc>
        <w:tc>
          <w:tcPr>
            <w:tcW w:w="4537" w:type="dxa"/>
            <w:shd w:val="clear" w:color="auto" w:fill="F0F0F0"/>
          </w:tcPr>
          <w:p w:rsidR="009A3E3A" w:rsidRPr="00321062" w:rsidRDefault="009A3E3A" w:rsidP="004A69E9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b/>
                <w:spacing w:val="-6"/>
                <w:sz w:val="25"/>
                <w:szCs w:val="25"/>
              </w:rPr>
              <w:t>Student of Architecture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(2008-11),</w:t>
            </w:r>
          </w:p>
          <w:p w:rsidR="009A3E3A" w:rsidRPr="00321062" w:rsidRDefault="009A3E3A" w:rsidP="004A69E9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American International University-Bangladesh,</w:t>
            </w:r>
          </w:p>
          <w:p w:rsidR="009A3E3A" w:rsidRPr="00321062" w:rsidRDefault="009A3E3A" w:rsidP="004A69E9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Banani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>, Dhaka.</w:t>
            </w:r>
          </w:p>
        </w:tc>
      </w:tr>
    </w:tbl>
    <w:p w:rsidR="00DA2542" w:rsidRPr="00321062" w:rsidRDefault="00DA2542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24"/>
        </w:rPr>
      </w:pPr>
    </w:p>
    <w:p w:rsidR="005E50C7" w:rsidRPr="00321062" w:rsidRDefault="005E50C7" w:rsidP="001D7961">
      <w:pPr>
        <w:shd w:val="clear" w:color="auto" w:fill="CDCDCD"/>
        <w:spacing w:before="30" w:after="30"/>
        <w:contextualSpacing/>
        <w:jc w:val="both"/>
        <w:rPr>
          <w:rFonts w:ascii="Book Antiqua" w:hAnsi="Book Antiqua" w:cs="Times New Roman"/>
          <w:b/>
          <w:color w:val="FF0000"/>
          <w:spacing w:val="-6"/>
          <w:sz w:val="28"/>
          <w:szCs w:val="28"/>
        </w:rPr>
      </w:pPr>
      <w:r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 xml:space="preserve">Language </w:t>
      </w:r>
      <w:r w:rsidR="00EE27FD"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P</w:t>
      </w:r>
      <w:r w:rsidR="001E1D0F"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roficiency</w:t>
      </w:r>
    </w:p>
    <w:p w:rsidR="005E50C7" w:rsidRPr="00321062" w:rsidRDefault="005E50C7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12"/>
        </w:rPr>
      </w:pPr>
    </w:p>
    <w:p w:rsidR="0045347B" w:rsidRPr="00321062" w:rsidRDefault="00BD7AF6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24"/>
        </w:rPr>
      </w:pPr>
      <w:proofErr w:type="spellStart"/>
      <w:r w:rsidRPr="00321062">
        <w:rPr>
          <w:rFonts w:ascii="Book Antiqua" w:hAnsi="Book Antiqua" w:cs="Times New Roman"/>
          <w:spacing w:val="-6"/>
          <w:sz w:val="24"/>
        </w:rPr>
        <w:t>Bangla</w:t>
      </w:r>
      <w:proofErr w:type="spellEnd"/>
      <w:r w:rsidR="0028609C" w:rsidRPr="00321062">
        <w:rPr>
          <w:rFonts w:ascii="Book Antiqua" w:hAnsi="Book Antiqua" w:cs="Times New Roman"/>
          <w:spacing w:val="-6"/>
          <w:sz w:val="24"/>
        </w:rPr>
        <w:t xml:space="preserve"> (</w:t>
      </w:r>
      <w:r w:rsidRPr="00321062">
        <w:rPr>
          <w:rFonts w:ascii="Book Antiqua" w:hAnsi="Book Antiqua" w:cs="Times New Roman"/>
          <w:spacing w:val="-6"/>
          <w:sz w:val="24"/>
        </w:rPr>
        <w:t>Mother tongue</w:t>
      </w:r>
      <w:r w:rsidR="0028609C" w:rsidRPr="00321062">
        <w:rPr>
          <w:rFonts w:ascii="Book Antiqua" w:hAnsi="Book Antiqua" w:cs="Times New Roman"/>
          <w:spacing w:val="-6"/>
          <w:sz w:val="24"/>
        </w:rPr>
        <w:t xml:space="preserve">), </w:t>
      </w:r>
      <w:r w:rsidRPr="00321062">
        <w:rPr>
          <w:rFonts w:ascii="Book Antiqua" w:hAnsi="Book Antiqua" w:cs="Times New Roman"/>
          <w:spacing w:val="-6"/>
          <w:sz w:val="24"/>
        </w:rPr>
        <w:t>English</w:t>
      </w:r>
      <w:r w:rsidR="0028609C" w:rsidRPr="00321062">
        <w:rPr>
          <w:rFonts w:ascii="Book Antiqua" w:hAnsi="Book Antiqua" w:cs="Times New Roman"/>
          <w:spacing w:val="-6"/>
          <w:sz w:val="24"/>
        </w:rPr>
        <w:t xml:space="preserve"> (</w:t>
      </w:r>
      <w:r w:rsidRPr="00321062">
        <w:rPr>
          <w:rFonts w:ascii="Book Antiqua" w:hAnsi="Book Antiqua" w:cs="Times New Roman"/>
          <w:spacing w:val="-6"/>
          <w:sz w:val="24"/>
        </w:rPr>
        <w:t>Second language</w:t>
      </w:r>
      <w:r w:rsidR="0028609C" w:rsidRPr="00321062">
        <w:rPr>
          <w:rFonts w:ascii="Book Antiqua" w:hAnsi="Book Antiqua" w:cs="Times New Roman"/>
          <w:spacing w:val="-6"/>
          <w:sz w:val="24"/>
        </w:rPr>
        <w:t xml:space="preserve">), </w:t>
      </w:r>
      <w:r w:rsidR="0045347B" w:rsidRPr="00321062">
        <w:rPr>
          <w:rFonts w:ascii="Book Antiqua" w:hAnsi="Book Antiqua" w:cs="Times New Roman"/>
          <w:spacing w:val="-6"/>
          <w:sz w:val="24"/>
        </w:rPr>
        <w:t>Urdu</w:t>
      </w:r>
      <w:r w:rsidR="0028609C" w:rsidRPr="00321062">
        <w:rPr>
          <w:rFonts w:ascii="Book Antiqua" w:hAnsi="Book Antiqua" w:cs="Times New Roman"/>
          <w:spacing w:val="-6"/>
          <w:sz w:val="24"/>
        </w:rPr>
        <w:t xml:space="preserve"> (</w:t>
      </w:r>
      <w:r w:rsidR="0045347B" w:rsidRPr="00321062">
        <w:rPr>
          <w:rFonts w:ascii="Book Antiqua" w:hAnsi="Book Antiqua" w:cs="Times New Roman"/>
          <w:spacing w:val="-6"/>
          <w:sz w:val="24"/>
        </w:rPr>
        <w:t>Preliminary level</w:t>
      </w:r>
      <w:r w:rsidR="0028609C" w:rsidRPr="00321062">
        <w:rPr>
          <w:rFonts w:ascii="Book Antiqua" w:hAnsi="Book Antiqua" w:cs="Times New Roman"/>
          <w:spacing w:val="-6"/>
          <w:sz w:val="24"/>
        </w:rPr>
        <w:t>)</w:t>
      </w:r>
    </w:p>
    <w:p w:rsidR="00DA2542" w:rsidRPr="00321062" w:rsidRDefault="00DA2542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24"/>
          <w:szCs w:val="24"/>
        </w:rPr>
      </w:pPr>
    </w:p>
    <w:p w:rsidR="00BD7AF6" w:rsidRPr="00321062" w:rsidRDefault="00977E74" w:rsidP="001D7961">
      <w:pPr>
        <w:shd w:val="clear" w:color="auto" w:fill="CDCDCD"/>
        <w:spacing w:before="30" w:after="30"/>
        <w:contextualSpacing/>
        <w:jc w:val="both"/>
        <w:rPr>
          <w:rFonts w:ascii="Book Antiqua" w:hAnsi="Book Antiqua" w:cs="Times New Roman"/>
          <w:b/>
          <w:color w:val="FF0000"/>
          <w:spacing w:val="-6"/>
          <w:sz w:val="28"/>
          <w:szCs w:val="28"/>
        </w:rPr>
      </w:pPr>
      <w:r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Computer Skills</w:t>
      </w:r>
    </w:p>
    <w:p w:rsidR="00BD7AF6" w:rsidRPr="00321062" w:rsidRDefault="00BD7AF6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12"/>
        </w:rPr>
      </w:pPr>
    </w:p>
    <w:p w:rsidR="00BD7AF6" w:rsidRPr="00321062" w:rsidRDefault="00BD7AF6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24"/>
        </w:rPr>
      </w:pPr>
      <w:r w:rsidRPr="00321062">
        <w:rPr>
          <w:rFonts w:ascii="Book Antiqua" w:hAnsi="Book Antiqua" w:cs="Times New Roman"/>
          <w:spacing w:val="-6"/>
          <w:sz w:val="24"/>
        </w:rPr>
        <w:t xml:space="preserve">Microsoft Word, </w:t>
      </w:r>
      <w:r w:rsidR="00E83CD0" w:rsidRPr="00321062">
        <w:rPr>
          <w:rFonts w:ascii="Book Antiqua" w:hAnsi="Book Antiqua" w:cs="Times New Roman"/>
          <w:spacing w:val="-6"/>
          <w:sz w:val="24"/>
        </w:rPr>
        <w:t xml:space="preserve">Microsoft PowerPoint, </w:t>
      </w:r>
      <w:r w:rsidRPr="00321062">
        <w:rPr>
          <w:rFonts w:ascii="Book Antiqua" w:hAnsi="Book Antiqua" w:cs="Times New Roman"/>
          <w:spacing w:val="-6"/>
          <w:sz w:val="24"/>
        </w:rPr>
        <w:t>Microsoft Excel</w:t>
      </w:r>
      <w:r w:rsidR="007E1EDB">
        <w:rPr>
          <w:rFonts w:ascii="Book Antiqua" w:hAnsi="Book Antiqua" w:cs="Times New Roman"/>
          <w:spacing w:val="-6"/>
          <w:sz w:val="24"/>
        </w:rPr>
        <w:t>, Microsoft Project</w:t>
      </w:r>
      <w:r w:rsidRPr="00321062">
        <w:rPr>
          <w:rFonts w:ascii="Book Antiqua" w:hAnsi="Book Antiqua" w:cs="Times New Roman"/>
          <w:spacing w:val="-6"/>
          <w:sz w:val="24"/>
        </w:rPr>
        <w:t>, Adobe Photoshop,</w:t>
      </w:r>
      <w:r w:rsidR="00314C41">
        <w:rPr>
          <w:rFonts w:ascii="Book Antiqua" w:hAnsi="Book Antiqua" w:cs="Times New Roman"/>
          <w:spacing w:val="-6"/>
          <w:sz w:val="24"/>
        </w:rPr>
        <w:t xml:space="preserve"> Corel Draw,</w:t>
      </w:r>
      <w:r w:rsidRPr="00321062">
        <w:rPr>
          <w:rFonts w:ascii="Book Antiqua" w:hAnsi="Book Antiqua" w:cs="Times New Roman"/>
          <w:spacing w:val="-6"/>
          <w:sz w:val="24"/>
        </w:rPr>
        <w:t xml:space="preserve"> </w:t>
      </w:r>
      <w:r w:rsidR="009A3E3A" w:rsidRPr="00321062">
        <w:rPr>
          <w:rFonts w:ascii="Book Antiqua" w:hAnsi="Book Antiqua" w:cs="Times New Roman"/>
          <w:spacing w:val="-6"/>
          <w:sz w:val="24"/>
        </w:rPr>
        <w:t xml:space="preserve">AutoCAD Const. </w:t>
      </w:r>
      <w:proofErr w:type="spellStart"/>
      <w:r w:rsidR="009A3E3A" w:rsidRPr="00321062">
        <w:rPr>
          <w:rFonts w:ascii="Book Antiqua" w:hAnsi="Book Antiqua" w:cs="Times New Roman"/>
          <w:spacing w:val="-6"/>
          <w:sz w:val="24"/>
        </w:rPr>
        <w:t>Dwg</w:t>
      </w:r>
      <w:proofErr w:type="spellEnd"/>
      <w:r w:rsidR="009A3E3A" w:rsidRPr="00321062">
        <w:rPr>
          <w:rFonts w:ascii="Book Antiqua" w:hAnsi="Book Antiqua" w:cs="Times New Roman"/>
          <w:spacing w:val="-6"/>
          <w:sz w:val="24"/>
        </w:rPr>
        <w:t>.</w:t>
      </w:r>
      <w:r w:rsidR="009A3E3A">
        <w:rPr>
          <w:rFonts w:ascii="Book Antiqua" w:hAnsi="Book Antiqua" w:cs="Times New Roman"/>
          <w:spacing w:val="-6"/>
          <w:sz w:val="24"/>
        </w:rPr>
        <w:t xml:space="preserve">, </w:t>
      </w:r>
      <w:r w:rsidR="009A3E3A" w:rsidRPr="00321062">
        <w:rPr>
          <w:rFonts w:ascii="Book Antiqua" w:hAnsi="Book Antiqua" w:cs="Times New Roman"/>
          <w:spacing w:val="-6"/>
          <w:sz w:val="24"/>
        </w:rPr>
        <w:t>Photo and Video editing</w:t>
      </w:r>
    </w:p>
    <w:p w:rsidR="00BD7AF6" w:rsidRPr="00321062" w:rsidRDefault="00BD7AF6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24"/>
        </w:rPr>
      </w:pPr>
    </w:p>
    <w:p w:rsidR="004A69E9" w:rsidRPr="00321062" w:rsidRDefault="004A69E9" w:rsidP="004A69E9">
      <w:pPr>
        <w:shd w:val="clear" w:color="auto" w:fill="CDCDCD"/>
        <w:spacing w:before="30" w:after="30"/>
        <w:contextualSpacing/>
        <w:jc w:val="both"/>
        <w:rPr>
          <w:rFonts w:ascii="Book Antiqua" w:hAnsi="Book Antiqua" w:cs="Times New Roman"/>
          <w:b/>
          <w:color w:val="FF0000"/>
          <w:spacing w:val="-6"/>
          <w:sz w:val="28"/>
          <w:szCs w:val="28"/>
        </w:rPr>
      </w:pPr>
      <w:r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Miscellaneous</w:t>
      </w:r>
    </w:p>
    <w:p w:rsidR="004A69E9" w:rsidRPr="00321062" w:rsidRDefault="004A69E9" w:rsidP="004A69E9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12"/>
        </w:rPr>
      </w:pPr>
    </w:p>
    <w:tbl>
      <w:tblPr>
        <w:tblStyle w:val="TableGrid"/>
        <w:tblW w:w="90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290"/>
        <w:gridCol w:w="6624"/>
      </w:tblGrid>
      <w:tr w:rsidR="004A69E9" w:rsidRPr="00321062" w:rsidTr="00334BB8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4A69E9" w:rsidRPr="00321062" w:rsidRDefault="004A69E9" w:rsidP="00334BB8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Interest</w:t>
            </w:r>
          </w:p>
        </w:tc>
        <w:tc>
          <w:tcPr>
            <w:tcW w:w="290" w:type="dxa"/>
          </w:tcPr>
          <w:p w:rsidR="004A69E9" w:rsidRPr="00321062" w:rsidRDefault="004A69E9" w:rsidP="00334BB8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4A69E9" w:rsidRPr="00321062" w:rsidRDefault="004A69E9" w:rsidP="009A3E3A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Reading</w:t>
            </w:r>
            <w:r w:rsidR="00C86AB9"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novel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>, Reciting poetry, Photography, Architectures</w:t>
            </w:r>
            <w:r w:rsidR="009A3E3A">
              <w:rPr>
                <w:rFonts w:ascii="Book Antiqua" w:hAnsi="Book Antiqua" w:cs="Times New Roman"/>
                <w:spacing w:val="-6"/>
                <w:sz w:val="24"/>
              </w:rPr>
              <w:t>, Art &amp; Photography</w:t>
            </w:r>
          </w:p>
        </w:tc>
      </w:tr>
      <w:tr w:rsidR="004A69E9" w:rsidRPr="00321062" w:rsidTr="00334BB8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4A69E9" w:rsidRPr="00321062" w:rsidRDefault="004A69E9" w:rsidP="00334BB8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Extra Curricular</w:t>
            </w:r>
          </w:p>
        </w:tc>
        <w:tc>
          <w:tcPr>
            <w:tcW w:w="290" w:type="dxa"/>
          </w:tcPr>
          <w:p w:rsidR="004A69E9" w:rsidRPr="00321062" w:rsidRDefault="004A69E9" w:rsidP="00334BB8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4A69E9" w:rsidRPr="00321062" w:rsidRDefault="009A3E3A" w:rsidP="0073222E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>
              <w:rPr>
                <w:rFonts w:ascii="Book Antiqua" w:hAnsi="Book Antiqua" w:cs="Times New Roman"/>
                <w:spacing w:val="-6"/>
                <w:sz w:val="24"/>
              </w:rPr>
              <w:t xml:space="preserve">Anchoring, </w:t>
            </w:r>
            <w:r w:rsidR="0073222E" w:rsidRPr="0073222E">
              <w:rPr>
                <w:rFonts w:ascii="Book Antiqua" w:hAnsi="Book Antiqua" w:cs="Times New Roman"/>
                <w:spacing w:val="-6"/>
                <w:sz w:val="24"/>
              </w:rPr>
              <w:t>Narrating</w:t>
            </w:r>
            <w:r w:rsidR="004A69E9" w:rsidRPr="00321062">
              <w:rPr>
                <w:rFonts w:ascii="Book Antiqua" w:hAnsi="Book Antiqua" w:cs="Times New Roman"/>
                <w:spacing w:val="-6"/>
                <w:sz w:val="24"/>
              </w:rPr>
              <w:t>,</w:t>
            </w:r>
            <w:r w:rsidR="0073222E">
              <w:rPr>
                <w:rFonts w:ascii="Book Antiqua" w:hAnsi="Book Antiqua" w:cs="Times New Roman"/>
                <w:spacing w:val="-6"/>
                <w:sz w:val="24"/>
              </w:rPr>
              <w:t xml:space="preserve"> Debating,</w:t>
            </w:r>
            <w:r w:rsidR="004A69E9"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Poem reciting, Photography</w:t>
            </w:r>
          </w:p>
        </w:tc>
      </w:tr>
      <w:tr w:rsidR="004A69E9" w:rsidRPr="00321062" w:rsidTr="00334BB8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4A69E9" w:rsidRPr="00321062" w:rsidRDefault="004A69E9" w:rsidP="00334BB8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Expected Salary</w:t>
            </w:r>
          </w:p>
        </w:tc>
        <w:tc>
          <w:tcPr>
            <w:tcW w:w="290" w:type="dxa"/>
          </w:tcPr>
          <w:p w:rsidR="004A69E9" w:rsidRPr="00321062" w:rsidRDefault="004A69E9" w:rsidP="00334BB8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4A69E9" w:rsidRPr="00321062" w:rsidRDefault="00037ADE" w:rsidP="00037ADE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>
              <w:rPr>
                <w:rFonts w:ascii="Book Antiqua" w:hAnsi="Book Antiqua" w:cs="Times New Roman"/>
                <w:spacing w:val="-6"/>
                <w:sz w:val="24"/>
              </w:rPr>
              <w:t>BDT</w:t>
            </w:r>
            <w:proofErr w:type="spellEnd"/>
            <w:r w:rsidR="004A69E9"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</w:t>
            </w:r>
            <w:r>
              <w:rPr>
                <w:rFonts w:ascii="Book Antiqua" w:hAnsi="Book Antiqua" w:cs="Times New Roman"/>
                <w:spacing w:val="-6"/>
                <w:sz w:val="24"/>
              </w:rPr>
              <w:t>12,</w:t>
            </w:r>
            <w:r w:rsidR="004A69E9" w:rsidRPr="00321062">
              <w:rPr>
                <w:rFonts w:ascii="Book Antiqua" w:hAnsi="Book Antiqua" w:cs="Times New Roman"/>
                <w:spacing w:val="-6"/>
                <w:sz w:val="24"/>
              </w:rPr>
              <w:t>000</w:t>
            </w:r>
            <w:r w:rsidR="00A46A48">
              <w:rPr>
                <w:rFonts w:ascii="Book Antiqua" w:hAnsi="Book Antiqua" w:cs="Times New Roman"/>
                <w:spacing w:val="-6"/>
                <w:sz w:val="24"/>
              </w:rPr>
              <w:t xml:space="preserve"> </w:t>
            </w:r>
            <w:r w:rsidR="00A46A48">
              <w:rPr>
                <w:rFonts w:ascii="Garamond" w:hAnsi="Garamond" w:cs="Times New Roman"/>
                <w:spacing w:val="-6"/>
                <w:sz w:val="24"/>
              </w:rPr>
              <w:t>–</w:t>
            </w:r>
            <w:r w:rsidR="00A46A48">
              <w:rPr>
                <w:rFonts w:ascii="Book Antiqua" w:hAnsi="Book Antiqua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spacing w:val="-6"/>
                <w:sz w:val="24"/>
              </w:rPr>
              <w:t>BDT</w:t>
            </w:r>
            <w:proofErr w:type="spellEnd"/>
            <w:r w:rsidR="004A69E9"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1</w:t>
            </w:r>
            <w:r>
              <w:rPr>
                <w:rFonts w:ascii="Book Antiqua" w:hAnsi="Book Antiqua" w:cs="Times New Roman"/>
                <w:spacing w:val="-6"/>
                <w:sz w:val="24"/>
              </w:rPr>
              <w:t>8,</w:t>
            </w:r>
            <w:r w:rsidR="004A69E9" w:rsidRPr="00321062">
              <w:rPr>
                <w:rFonts w:ascii="Book Antiqua" w:hAnsi="Book Antiqua" w:cs="Times New Roman"/>
                <w:spacing w:val="-6"/>
                <w:sz w:val="24"/>
              </w:rPr>
              <w:t>000</w:t>
            </w:r>
          </w:p>
        </w:tc>
      </w:tr>
    </w:tbl>
    <w:p w:rsidR="004A69E9" w:rsidRPr="00321062" w:rsidRDefault="004A69E9" w:rsidP="004A69E9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24"/>
        </w:rPr>
      </w:pPr>
    </w:p>
    <w:p w:rsidR="005E50C7" w:rsidRPr="00321062" w:rsidRDefault="00977E74" w:rsidP="001D7961">
      <w:pPr>
        <w:shd w:val="clear" w:color="auto" w:fill="CDCDCD"/>
        <w:spacing w:before="30" w:after="30"/>
        <w:contextualSpacing/>
        <w:jc w:val="both"/>
        <w:rPr>
          <w:rFonts w:ascii="Book Antiqua" w:hAnsi="Book Antiqua" w:cs="Times New Roman"/>
          <w:b/>
          <w:color w:val="FF0000"/>
          <w:spacing w:val="-6"/>
          <w:sz w:val="28"/>
          <w:szCs w:val="28"/>
        </w:rPr>
      </w:pPr>
      <w:r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Personal Details</w:t>
      </w:r>
    </w:p>
    <w:p w:rsidR="005E50C7" w:rsidRPr="00321062" w:rsidRDefault="005E50C7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12"/>
        </w:rPr>
      </w:pPr>
    </w:p>
    <w:tbl>
      <w:tblPr>
        <w:tblStyle w:val="TableGrid"/>
        <w:tblW w:w="90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290"/>
        <w:gridCol w:w="6624"/>
      </w:tblGrid>
      <w:tr w:rsidR="00DA2542" w:rsidRPr="00321062" w:rsidTr="0034554A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DA2542" w:rsidRPr="00321062" w:rsidRDefault="00DA2542" w:rsidP="006961E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Father</w:t>
            </w:r>
            <w:r w:rsidR="006961ED" w:rsidRPr="00321062">
              <w:rPr>
                <w:rFonts w:ascii="Book Antiqua" w:hAnsi="Book Antiqua" w:cs="Times New Roman"/>
                <w:spacing w:val="-6"/>
                <w:sz w:val="24"/>
              </w:rPr>
              <w:t>’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>s Name</w:t>
            </w:r>
          </w:p>
        </w:tc>
        <w:tc>
          <w:tcPr>
            <w:tcW w:w="29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Cdr. Md. </w:t>
            </w: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Mahabubul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Bashar (</w:t>
            </w: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Rtd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.) </w:t>
            </w: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BN</w:t>
            </w:r>
            <w:proofErr w:type="spellEnd"/>
          </w:p>
        </w:tc>
      </w:tr>
      <w:tr w:rsidR="00DA2542" w:rsidRPr="00321062" w:rsidTr="0034554A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DA2542" w:rsidRPr="00321062" w:rsidRDefault="00DA2542" w:rsidP="006961E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Mother</w:t>
            </w:r>
            <w:r w:rsidR="006961ED" w:rsidRPr="00321062">
              <w:rPr>
                <w:rFonts w:ascii="Book Antiqua" w:hAnsi="Book Antiqua" w:cs="Times New Roman"/>
                <w:spacing w:val="-6"/>
                <w:sz w:val="24"/>
              </w:rPr>
              <w:t>’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>s Name</w:t>
            </w:r>
          </w:p>
        </w:tc>
        <w:tc>
          <w:tcPr>
            <w:tcW w:w="29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Bilkis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Begum</w:t>
            </w:r>
          </w:p>
        </w:tc>
      </w:tr>
      <w:tr w:rsidR="00DA2542" w:rsidRPr="00321062" w:rsidTr="0034554A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Date of Birth</w:t>
            </w:r>
          </w:p>
        </w:tc>
        <w:tc>
          <w:tcPr>
            <w:tcW w:w="29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July 14, 1990</w:t>
            </w:r>
          </w:p>
        </w:tc>
      </w:tr>
      <w:tr w:rsidR="006628F2" w:rsidRPr="00321062" w:rsidTr="0034554A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6628F2" w:rsidRPr="00321062" w:rsidRDefault="006628F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>
              <w:rPr>
                <w:rFonts w:ascii="Book Antiqua" w:hAnsi="Book Antiqua" w:cs="Times New Roman"/>
                <w:spacing w:val="-6"/>
                <w:sz w:val="24"/>
              </w:rPr>
              <w:t>Blood Group</w:t>
            </w:r>
          </w:p>
        </w:tc>
        <w:tc>
          <w:tcPr>
            <w:tcW w:w="290" w:type="dxa"/>
          </w:tcPr>
          <w:p w:rsidR="006628F2" w:rsidRPr="00321062" w:rsidRDefault="006628F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6628F2" w:rsidRPr="00321062" w:rsidRDefault="006628F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>
              <w:rPr>
                <w:rFonts w:ascii="Book Antiqua" w:hAnsi="Book Antiqua" w:cs="Times New Roman"/>
                <w:spacing w:val="-6"/>
                <w:sz w:val="24"/>
              </w:rPr>
              <w:t>O</w:t>
            </w:r>
            <w:r w:rsidRPr="006628F2">
              <w:rPr>
                <w:rFonts w:ascii="Book Antiqua" w:hAnsi="Book Antiqua" w:cs="Times New Roman"/>
                <w:spacing w:val="-6"/>
                <w:sz w:val="24"/>
                <w:vertAlign w:val="subscript"/>
              </w:rPr>
              <w:t>+ve</w:t>
            </w:r>
            <w:proofErr w:type="spellEnd"/>
          </w:p>
        </w:tc>
      </w:tr>
      <w:tr w:rsidR="00DA2542" w:rsidRPr="00321062" w:rsidTr="0034554A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Nationality</w:t>
            </w:r>
          </w:p>
        </w:tc>
        <w:tc>
          <w:tcPr>
            <w:tcW w:w="29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Bangladeshi</w:t>
            </w:r>
          </w:p>
        </w:tc>
      </w:tr>
      <w:tr w:rsidR="00DA2542" w:rsidRPr="00321062" w:rsidTr="0034554A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National ID no.</w:t>
            </w:r>
          </w:p>
        </w:tc>
        <w:tc>
          <w:tcPr>
            <w:tcW w:w="29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19902650898000089</w:t>
            </w:r>
          </w:p>
        </w:tc>
      </w:tr>
      <w:tr w:rsidR="00DA2542" w:rsidRPr="00321062" w:rsidTr="0034554A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Permanent Address</w:t>
            </w:r>
          </w:p>
        </w:tc>
        <w:tc>
          <w:tcPr>
            <w:tcW w:w="29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House no. 517, Road no. 10,</w:t>
            </w:r>
          </w:p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DOHS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</w:t>
            </w: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Baridhara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, Dhaka </w:t>
            </w:r>
            <w:proofErr w:type="spellStart"/>
            <w:proofErr w:type="gram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Cantt</w:t>
            </w:r>
            <w:proofErr w:type="spellEnd"/>
            <w:r w:rsidR="008E7185" w:rsidRPr="00321062">
              <w:rPr>
                <w:rFonts w:ascii="Book Antiqua" w:hAnsi="Book Antiqua" w:cs="Times New Roman"/>
                <w:spacing w:val="-6"/>
                <w:sz w:val="24"/>
              </w:rPr>
              <w:t>.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>,</w:t>
            </w:r>
            <w:proofErr w:type="gramEnd"/>
          </w:p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Dhaka- 1206.</w:t>
            </w:r>
          </w:p>
        </w:tc>
      </w:tr>
      <w:tr w:rsidR="00DA2542" w:rsidRPr="00321062" w:rsidTr="0034554A">
        <w:trPr>
          <w:cantSplit/>
          <w:trHeight w:val="288"/>
          <w:tblHeader/>
          <w:jc w:val="center"/>
        </w:trPr>
        <w:tc>
          <w:tcPr>
            <w:tcW w:w="216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Current Location</w:t>
            </w:r>
          </w:p>
        </w:tc>
        <w:tc>
          <w:tcPr>
            <w:tcW w:w="290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:</w:t>
            </w:r>
          </w:p>
        </w:tc>
        <w:tc>
          <w:tcPr>
            <w:tcW w:w="6624" w:type="dxa"/>
          </w:tcPr>
          <w:p w:rsidR="00DA2542" w:rsidRPr="00321062" w:rsidRDefault="00DA2542" w:rsidP="00343AFD">
            <w:pPr>
              <w:spacing w:before="30" w:after="30"/>
              <w:contextualSpacing/>
              <w:jc w:val="both"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Dhaka</w:t>
            </w:r>
          </w:p>
        </w:tc>
      </w:tr>
    </w:tbl>
    <w:p w:rsidR="00C50597" w:rsidRPr="00321062" w:rsidRDefault="00C50597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24"/>
        </w:rPr>
      </w:pPr>
    </w:p>
    <w:p w:rsidR="00C50597" w:rsidRPr="00321062" w:rsidRDefault="00977E74" w:rsidP="001D7961">
      <w:pPr>
        <w:shd w:val="clear" w:color="auto" w:fill="CDCDCD"/>
        <w:spacing w:before="30" w:after="30"/>
        <w:contextualSpacing/>
        <w:jc w:val="both"/>
        <w:rPr>
          <w:rFonts w:ascii="Book Antiqua" w:hAnsi="Book Antiqua" w:cs="Times New Roman"/>
          <w:b/>
          <w:color w:val="FF0000"/>
          <w:spacing w:val="-6"/>
          <w:sz w:val="28"/>
          <w:szCs w:val="28"/>
        </w:rPr>
      </w:pPr>
      <w:r w:rsidRPr="00321062">
        <w:rPr>
          <w:rFonts w:ascii="Book Antiqua" w:hAnsi="Book Antiqua" w:cs="Times New Roman"/>
          <w:b/>
          <w:color w:val="FF0000"/>
          <w:spacing w:val="-6"/>
          <w:sz w:val="28"/>
          <w:szCs w:val="28"/>
        </w:rPr>
        <w:t>Reference</w:t>
      </w:r>
    </w:p>
    <w:p w:rsidR="00C50597" w:rsidRPr="00321062" w:rsidRDefault="00C50597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12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4536"/>
        <w:gridCol w:w="4536"/>
      </w:tblGrid>
      <w:tr w:rsidR="004A69E9" w:rsidRPr="00321062" w:rsidTr="004A69E9">
        <w:trPr>
          <w:cantSplit/>
          <w:trHeight w:val="288"/>
          <w:tblHeader/>
          <w:jc w:val="center"/>
        </w:trPr>
        <w:tc>
          <w:tcPr>
            <w:tcW w:w="4536" w:type="dxa"/>
            <w:shd w:val="clear" w:color="auto" w:fill="F0F0F0"/>
          </w:tcPr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b/>
                <w:spacing w:val="-6"/>
                <w:sz w:val="25"/>
              </w:rPr>
            </w:pPr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 xml:space="preserve">R. </w:t>
            </w:r>
            <w:proofErr w:type="spellStart"/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>Tareque</w:t>
            </w:r>
            <w:proofErr w:type="spellEnd"/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 xml:space="preserve"> </w:t>
            </w:r>
            <w:proofErr w:type="spellStart"/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>Moudud</w:t>
            </w:r>
            <w:proofErr w:type="spellEnd"/>
          </w:p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Director, Office of Placement &amp; Alumni (</w:t>
            </w: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OPA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>),</w:t>
            </w:r>
          </w:p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American International University- Bangladesh,</w:t>
            </w:r>
          </w:p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Banani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>, Dhaka.</w:t>
            </w:r>
          </w:p>
        </w:tc>
        <w:tc>
          <w:tcPr>
            <w:tcW w:w="4536" w:type="dxa"/>
            <w:shd w:val="clear" w:color="auto" w:fill="C8C8C8"/>
          </w:tcPr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b/>
                <w:spacing w:val="-6"/>
                <w:sz w:val="25"/>
              </w:rPr>
            </w:pPr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 xml:space="preserve">Engr. Md. Shah </w:t>
            </w:r>
            <w:proofErr w:type="spellStart"/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>Newaz</w:t>
            </w:r>
            <w:proofErr w:type="spellEnd"/>
          </w:p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Commander (</w:t>
            </w: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Rtd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.) </w:t>
            </w: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BN</w:t>
            </w:r>
            <w:proofErr w:type="spellEnd"/>
          </w:p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Executive Director</w:t>
            </w:r>
          </w:p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Arif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 Group of Companies &amp; Industries</w:t>
            </w:r>
          </w:p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Mahakhali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>, Dhaka.</w:t>
            </w:r>
          </w:p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Work: (+88-02) 9835355</w:t>
            </w:r>
          </w:p>
          <w:p w:rsidR="004A69E9" w:rsidRPr="00321062" w:rsidRDefault="004A69E9" w:rsidP="00334BB8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Mobile: </w:t>
            </w:r>
            <w:r w:rsidR="00BB25FD">
              <w:rPr>
                <w:rFonts w:ascii="Book Antiqua" w:hAnsi="Book Antiqua" w:cs="Times New Roman"/>
                <w:spacing w:val="-6"/>
                <w:sz w:val="24"/>
              </w:rPr>
              <w:t>+88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>01712-672350</w:t>
            </w:r>
          </w:p>
        </w:tc>
      </w:tr>
      <w:tr w:rsidR="004A69E9" w:rsidRPr="00321062" w:rsidTr="004A69E9">
        <w:trPr>
          <w:cantSplit/>
          <w:trHeight w:val="288"/>
          <w:tblHeader/>
          <w:jc w:val="center"/>
        </w:trPr>
        <w:tc>
          <w:tcPr>
            <w:tcW w:w="4536" w:type="dxa"/>
            <w:shd w:val="clear" w:color="auto" w:fill="C8C8C8"/>
          </w:tcPr>
          <w:p w:rsidR="004A69E9" w:rsidRPr="00321062" w:rsidRDefault="004A69E9" w:rsidP="004A69E9">
            <w:pPr>
              <w:spacing w:before="30" w:after="30"/>
              <w:contextualSpacing/>
              <w:rPr>
                <w:rFonts w:ascii="Book Antiqua" w:hAnsi="Book Antiqua" w:cs="Times New Roman"/>
                <w:b/>
                <w:spacing w:val="-6"/>
                <w:sz w:val="25"/>
              </w:rPr>
            </w:pPr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 xml:space="preserve">Mohammad </w:t>
            </w:r>
            <w:proofErr w:type="spellStart"/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>Zakaria</w:t>
            </w:r>
            <w:proofErr w:type="spellEnd"/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 xml:space="preserve"> </w:t>
            </w:r>
            <w:proofErr w:type="spellStart"/>
            <w:r w:rsidRPr="00321062">
              <w:rPr>
                <w:rFonts w:ascii="Book Antiqua" w:hAnsi="Book Antiqua" w:cs="Times New Roman"/>
                <w:b/>
                <w:spacing w:val="-6"/>
                <w:sz w:val="25"/>
              </w:rPr>
              <w:t>Masud</w:t>
            </w:r>
            <w:proofErr w:type="spellEnd"/>
          </w:p>
          <w:p w:rsidR="004A69E9" w:rsidRPr="00321062" w:rsidRDefault="004A69E9" w:rsidP="004A69E9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Assistant Professor, Accounting Dept. Head,</w:t>
            </w:r>
          </w:p>
          <w:p w:rsidR="004A69E9" w:rsidRPr="00321062" w:rsidRDefault="004A69E9" w:rsidP="004A69E9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>American International University- Bangladesh,</w:t>
            </w:r>
          </w:p>
          <w:p w:rsidR="004A69E9" w:rsidRPr="00321062" w:rsidRDefault="004A69E9" w:rsidP="004A69E9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321062">
              <w:rPr>
                <w:rFonts w:ascii="Book Antiqua" w:hAnsi="Book Antiqua" w:cs="Times New Roman"/>
                <w:spacing w:val="-6"/>
                <w:sz w:val="24"/>
              </w:rPr>
              <w:t>Banani</w:t>
            </w:r>
            <w:proofErr w:type="spellEnd"/>
            <w:r w:rsidRPr="00321062">
              <w:rPr>
                <w:rFonts w:ascii="Book Antiqua" w:hAnsi="Book Antiqua" w:cs="Times New Roman"/>
                <w:spacing w:val="-6"/>
                <w:sz w:val="24"/>
              </w:rPr>
              <w:t>, Dhaka.</w:t>
            </w:r>
          </w:p>
        </w:tc>
        <w:tc>
          <w:tcPr>
            <w:tcW w:w="4536" w:type="dxa"/>
            <w:shd w:val="clear" w:color="auto" w:fill="F0F0F0"/>
          </w:tcPr>
          <w:p w:rsidR="004A69E9" w:rsidRPr="00BB25FD" w:rsidRDefault="00BB25FD" w:rsidP="004A69E9">
            <w:pPr>
              <w:spacing w:before="30" w:after="30"/>
              <w:contextualSpacing/>
              <w:rPr>
                <w:rFonts w:ascii="Book Antiqua" w:hAnsi="Book Antiqua" w:cs="Times New Roman"/>
                <w:b/>
                <w:spacing w:val="-6"/>
                <w:sz w:val="25"/>
              </w:rPr>
            </w:pPr>
            <w:proofErr w:type="spellStart"/>
            <w:r w:rsidRPr="00BB25FD">
              <w:rPr>
                <w:rFonts w:ascii="Book Antiqua" w:hAnsi="Book Antiqua" w:cs="Times New Roman"/>
                <w:b/>
                <w:spacing w:val="-6"/>
                <w:sz w:val="25"/>
              </w:rPr>
              <w:t>Liton</w:t>
            </w:r>
            <w:proofErr w:type="spellEnd"/>
            <w:r w:rsidRPr="00BB25FD">
              <w:rPr>
                <w:rFonts w:ascii="Book Antiqua" w:hAnsi="Book Antiqua" w:cs="Times New Roman"/>
                <w:b/>
                <w:spacing w:val="-6"/>
                <w:sz w:val="25"/>
              </w:rPr>
              <w:t xml:space="preserve"> Kumar Das</w:t>
            </w:r>
          </w:p>
          <w:p w:rsidR="00BB25FD" w:rsidRDefault="00273850" w:rsidP="00BB25FD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>
              <w:rPr>
                <w:rFonts w:ascii="Book Antiqua" w:hAnsi="Book Antiqua" w:cs="Times New Roman"/>
                <w:spacing w:val="-6"/>
                <w:sz w:val="24"/>
              </w:rPr>
              <w:t>OSS Engineer</w:t>
            </w:r>
          </w:p>
          <w:p w:rsidR="00BB25FD" w:rsidRDefault="00BB25FD" w:rsidP="00BB25FD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BB25FD">
              <w:rPr>
                <w:rFonts w:ascii="Book Antiqua" w:hAnsi="Book Antiqua" w:cs="Times New Roman"/>
                <w:spacing w:val="-6"/>
                <w:sz w:val="24"/>
              </w:rPr>
              <w:t>Grameenphone</w:t>
            </w:r>
            <w:proofErr w:type="spellEnd"/>
            <w:r w:rsidRPr="00BB25FD">
              <w:rPr>
                <w:rFonts w:ascii="Book Antiqua" w:hAnsi="Book Antiqua" w:cs="Times New Roman"/>
                <w:spacing w:val="-6"/>
                <w:sz w:val="24"/>
              </w:rPr>
              <w:t xml:space="preserve"> Ltd</w:t>
            </w:r>
            <w:r>
              <w:rPr>
                <w:rFonts w:ascii="Book Antiqua" w:hAnsi="Book Antiqua" w:cs="Times New Roman"/>
                <w:spacing w:val="-6"/>
                <w:sz w:val="24"/>
              </w:rPr>
              <w:t>.</w:t>
            </w:r>
          </w:p>
          <w:p w:rsidR="00BB25FD" w:rsidRPr="00BB25FD" w:rsidRDefault="00BB25FD" w:rsidP="00BB25FD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BB25FD">
              <w:rPr>
                <w:rFonts w:ascii="Book Antiqua" w:hAnsi="Book Antiqua" w:cs="Times New Roman"/>
                <w:spacing w:val="-6"/>
                <w:sz w:val="24"/>
              </w:rPr>
              <w:t>GPHOUSE</w:t>
            </w:r>
            <w:proofErr w:type="spellEnd"/>
          </w:p>
          <w:p w:rsidR="00BB25FD" w:rsidRPr="00BB25FD" w:rsidRDefault="00BB25FD" w:rsidP="00BB25FD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proofErr w:type="spellStart"/>
            <w:r w:rsidRPr="00BB25FD">
              <w:rPr>
                <w:rFonts w:ascii="Book Antiqua" w:hAnsi="Book Antiqua" w:cs="Times New Roman"/>
                <w:spacing w:val="-6"/>
                <w:sz w:val="24"/>
              </w:rPr>
              <w:t>Basundhara</w:t>
            </w:r>
            <w:proofErr w:type="spellEnd"/>
            <w:r w:rsidRPr="00BB25FD">
              <w:rPr>
                <w:rFonts w:ascii="Book Antiqua" w:hAnsi="Book Antiqua" w:cs="Times New Roman"/>
                <w:spacing w:val="-6"/>
                <w:sz w:val="24"/>
              </w:rPr>
              <w:t xml:space="preserve">, </w:t>
            </w:r>
            <w:proofErr w:type="spellStart"/>
            <w:r w:rsidRPr="00BB25FD">
              <w:rPr>
                <w:rFonts w:ascii="Book Antiqua" w:hAnsi="Book Antiqua" w:cs="Times New Roman"/>
                <w:spacing w:val="-6"/>
                <w:sz w:val="24"/>
              </w:rPr>
              <w:t>Baridhara</w:t>
            </w:r>
            <w:proofErr w:type="spellEnd"/>
          </w:p>
          <w:p w:rsidR="00BB25FD" w:rsidRDefault="00BB25FD" w:rsidP="00BB25FD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BB25FD">
              <w:rPr>
                <w:rFonts w:ascii="Book Antiqua" w:hAnsi="Book Antiqua" w:cs="Times New Roman"/>
                <w:spacing w:val="-6"/>
                <w:sz w:val="24"/>
              </w:rPr>
              <w:t>Dhaka</w:t>
            </w:r>
            <w:r>
              <w:rPr>
                <w:rFonts w:ascii="Book Antiqua" w:hAnsi="Book Antiqua" w:cs="Times New Roman"/>
                <w:spacing w:val="-6"/>
                <w:sz w:val="24"/>
              </w:rPr>
              <w:t>.</w:t>
            </w:r>
          </w:p>
          <w:p w:rsidR="00BB25FD" w:rsidRDefault="00BB25FD" w:rsidP="00BB25FD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321062">
              <w:rPr>
                <w:rFonts w:ascii="Book Antiqua" w:hAnsi="Book Antiqua" w:cs="Times New Roman"/>
                <w:spacing w:val="-6"/>
                <w:sz w:val="24"/>
              </w:rPr>
              <w:t xml:space="preserve">Mobile: </w:t>
            </w:r>
            <w:r>
              <w:rPr>
                <w:rFonts w:ascii="Book Antiqua" w:hAnsi="Book Antiqua" w:cs="Times New Roman"/>
                <w:spacing w:val="-6"/>
                <w:sz w:val="24"/>
              </w:rPr>
              <w:t>+88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>0171</w:t>
            </w:r>
            <w:r>
              <w:rPr>
                <w:rFonts w:ascii="Book Antiqua" w:hAnsi="Book Antiqua" w:cs="Times New Roman"/>
                <w:spacing w:val="-6"/>
                <w:sz w:val="24"/>
              </w:rPr>
              <w:t>1</w:t>
            </w:r>
            <w:r w:rsidRPr="00321062">
              <w:rPr>
                <w:rFonts w:ascii="Book Antiqua" w:hAnsi="Book Antiqua" w:cs="Times New Roman"/>
                <w:spacing w:val="-6"/>
                <w:sz w:val="24"/>
              </w:rPr>
              <w:t>-</w:t>
            </w:r>
            <w:r>
              <w:rPr>
                <w:rFonts w:ascii="Book Antiqua" w:hAnsi="Book Antiqua" w:cs="Times New Roman"/>
                <w:spacing w:val="-6"/>
                <w:sz w:val="24"/>
              </w:rPr>
              <w:t>507517</w:t>
            </w:r>
          </w:p>
          <w:p w:rsidR="009E50D3" w:rsidRPr="00321062" w:rsidRDefault="009E50D3" w:rsidP="00BB25FD">
            <w:pPr>
              <w:spacing w:before="30" w:after="30"/>
              <w:contextualSpacing/>
              <w:rPr>
                <w:rFonts w:ascii="Book Antiqua" w:hAnsi="Book Antiqua" w:cs="Times New Roman"/>
                <w:spacing w:val="-6"/>
                <w:sz w:val="24"/>
              </w:rPr>
            </w:pPr>
            <w:r w:rsidRPr="009E50D3">
              <w:rPr>
                <w:rFonts w:ascii="Book Antiqua" w:hAnsi="Book Antiqua" w:cs="Times New Roman"/>
                <w:spacing w:val="-6"/>
                <w:sz w:val="24"/>
              </w:rPr>
              <w:t>E-mail: liton_joy@yahoo.com</w:t>
            </w:r>
          </w:p>
        </w:tc>
      </w:tr>
    </w:tbl>
    <w:p w:rsidR="00C50597" w:rsidRDefault="00C50597" w:rsidP="00DE7595">
      <w:pPr>
        <w:spacing w:before="30" w:after="30"/>
        <w:contextualSpacing/>
        <w:jc w:val="both"/>
        <w:rPr>
          <w:rFonts w:ascii="Book Antiqua" w:hAnsi="Book Antiqua" w:cs="Times New Roman"/>
          <w:spacing w:val="-6"/>
          <w:sz w:val="16"/>
          <w:szCs w:val="24"/>
        </w:rPr>
      </w:pPr>
    </w:p>
    <w:sectPr w:rsidR="00C50597" w:rsidSect="00AF1A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42DE"/>
    <w:multiLevelType w:val="hybridMultilevel"/>
    <w:tmpl w:val="0BB6C4E6"/>
    <w:lvl w:ilvl="0" w:tplc="A19C81BA">
      <w:start w:val="1"/>
      <w:numFmt w:val="bullet"/>
      <w:lvlText w:val="―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10A2"/>
    <w:rsid w:val="00011E1A"/>
    <w:rsid w:val="00021917"/>
    <w:rsid w:val="000308A9"/>
    <w:rsid w:val="0003125C"/>
    <w:rsid w:val="00037ADE"/>
    <w:rsid w:val="00045E92"/>
    <w:rsid w:val="00073F08"/>
    <w:rsid w:val="000A7132"/>
    <w:rsid w:val="000E2DB6"/>
    <w:rsid w:val="001049E7"/>
    <w:rsid w:val="00141DE4"/>
    <w:rsid w:val="0015146C"/>
    <w:rsid w:val="001731BA"/>
    <w:rsid w:val="001C49DE"/>
    <w:rsid w:val="001D7961"/>
    <w:rsid w:val="001E16E6"/>
    <w:rsid w:val="001E1D0F"/>
    <w:rsid w:val="001E712E"/>
    <w:rsid w:val="00211E27"/>
    <w:rsid w:val="002253A7"/>
    <w:rsid w:val="00273850"/>
    <w:rsid w:val="0028609C"/>
    <w:rsid w:val="002A3FFF"/>
    <w:rsid w:val="002B06A9"/>
    <w:rsid w:val="002C733F"/>
    <w:rsid w:val="002D026C"/>
    <w:rsid w:val="002F3F43"/>
    <w:rsid w:val="0030034D"/>
    <w:rsid w:val="00314C41"/>
    <w:rsid w:val="00321062"/>
    <w:rsid w:val="00343AFD"/>
    <w:rsid w:val="0034554A"/>
    <w:rsid w:val="003547E2"/>
    <w:rsid w:val="003620D8"/>
    <w:rsid w:val="003A3A67"/>
    <w:rsid w:val="003E6B3C"/>
    <w:rsid w:val="003E7BCC"/>
    <w:rsid w:val="003F1C6F"/>
    <w:rsid w:val="004223D1"/>
    <w:rsid w:val="00426D3A"/>
    <w:rsid w:val="0045347B"/>
    <w:rsid w:val="004601B3"/>
    <w:rsid w:val="004A59C1"/>
    <w:rsid w:val="004A69E9"/>
    <w:rsid w:val="004B7ED3"/>
    <w:rsid w:val="004C3C0D"/>
    <w:rsid w:val="004C651D"/>
    <w:rsid w:val="004D105B"/>
    <w:rsid w:val="004D7499"/>
    <w:rsid w:val="00502CD6"/>
    <w:rsid w:val="00506EA0"/>
    <w:rsid w:val="00517102"/>
    <w:rsid w:val="00520C1B"/>
    <w:rsid w:val="00521E0B"/>
    <w:rsid w:val="005256E9"/>
    <w:rsid w:val="00542B1E"/>
    <w:rsid w:val="005504BC"/>
    <w:rsid w:val="0055792B"/>
    <w:rsid w:val="00574590"/>
    <w:rsid w:val="0058024E"/>
    <w:rsid w:val="005834E3"/>
    <w:rsid w:val="0059571A"/>
    <w:rsid w:val="005C5C74"/>
    <w:rsid w:val="005C76A6"/>
    <w:rsid w:val="005E50C7"/>
    <w:rsid w:val="006255A1"/>
    <w:rsid w:val="00656189"/>
    <w:rsid w:val="006628F2"/>
    <w:rsid w:val="006730BD"/>
    <w:rsid w:val="006746AC"/>
    <w:rsid w:val="0067563B"/>
    <w:rsid w:val="006925CD"/>
    <w:rsid w:val="006961ED"/>
    <w:rsid w:val="00721809"/>
    <w:rsid w:val="0073222E"/>
    <w:rsid w:val="007401A9"/>
    <w:rsid w:val="0075417E"/>
    <w:rsid w:val="00787544"/>
    <w:rsid w:val="007913AA"/>
    <w:rsid w:val="007B3A7A"/>
    <w:rsid w:val="007C7D9A"/>
    <w:rsid w:val="007D50FE"/>
    <w:rsid w:val="007E1EDB"/>
    <w:rsid w:val="007E71A0"/>
    <w:rsid w:val="00806A26"/>
    <w:rsid w:val="00812E9F"/>
    <w:rsid w:val="0081345A"/>
    <w:rsid w:val="00830EB8"/>
    <w:rsid w:val="00841537"/>
    <w:rsid w:val="0085451C"/>
    <w:rsid w:val="00860E5A"/>
    <w:rsid w:val="00873B9A"/>
    <w:rsid w:val="008A0023"/>
    <w:rsid w:val="008D10A2"/>
    <w:rsid w:val="008D2513"/>
    <w:rsid w:val="008E7185"/>
    <w:rsid w:val="008F0D7F"/>
    <w:rsid w:val="00900155"/>
    <w:rsid w:val="00904F6D"/>
    <w:rsid w:val="00926266"/>
    <w:rsid w:val="00937A0D"/>
    <w:rsid w:val="009422A8"/>
    <w:rsid w:val="0095478F"/>
    <w:rsid w:val="00977E74"/>
    <w:rsid w:val="00984706"/>
    <w:rsid w:val="00986728"/>
    <w:rsid w:val="009A3E3A"/>
    <w:rsid w:val="009B32DE"/>
    <w:rsid w:val="009E3BB4"/>
    <w:rsid w:val="009E50D3"/>
    <w:rsid w:val="009F4D76"/>
    <w:rsid w:val="00A3506B"/>
    <w:rsid w:val="00A46A48"/>
    <w:rsid w:val="00A5254C"/>
    <w:rsid w:val="00A70245"/>
    <w:rsid w:val="00A8076E"/>
    <w:rsid w:val="00A9009B"/>
    <w:rsid w:val="00AF1ACB"/>
    <w:rsid w:val="00AF6781"/>
    <w:rsid w:val="00B23531"/>
    <w:rsid w:val="00B27B32"/>
    <w:rsid w:val="00B3641E"/>
    <w:rsid w:val="00B442B2"/>
    <w:rsid w:val="00B553BF"/>
    <w:rsid w:val="00B6527E"/>
    <w:rsid w:val="00B71C20"/>
    <w:rsid w:val="00B917C7"/>
    <w:rsid w:val="00B95B70"/>
    <w:rsid w:val="00BB25FD"/>
    <w:rsid w:val="00BC296D"/>
    <w:rsid w:val="00BD7AF6"/>
    <w:rsid w:val="00BF5DA5"/>
    <w:rsid w:val="00BF76F5"/>
    <w:rsid w:val="00C157BF"/>
    <w:rsid w:val="00C33C82"/>
    <w:rsid w:val="00C41D37"/>
    <w:rsid w:val="00C50597"/>
    <w:rsid w:val="00C86AB9"/>
    <w:rsid w:val="00CB0E09"/>
    <w:rsid w:val="00CB796D"/>
    <w:rsid w:val="00CE505A"/>
    <w:rsid w:val="00CE6E1C"/>
    <w:rsid w:val="00D01D50"/>
    <w:rsid w:val="00D11A0F"/>
    <w:rsid w:val="00D61653"/>
    <w:rsid w:val="00D6385C"/>
    <w:rsid w:val="00D677EB"/>
    <w:rsid w:val="00D70150"/>
    <w:rsid w:val="00D731E6"/>
    <w:rsid w:val="00DA2542"/>
    <w:rsid w:val="00DC640B"/>
    <w:rsid w:val="00DE7595"/>
    <w:rsid w:val="00E1023B"/>
    <w:rsid w:val="00E276ED"/>
    <w:rsid w:val="00E56FB1"/>
    <w:rsid w:val="00E57B8F"/>
    <w:rsid w:val="00E741AA"/>
    <w:rsid w:val="00E83CD0"/>
    <w:rsid w:val="00EE27FD"/>
    <w:rsid w:val="00F05679"/>
    <w:rsid w:val="00F107B1"/>
    <w:rsid w:val="00F27A6F"/>
    <w:rsid w:val="00F62389"/>
    <w:rsid w:val="00F908EE"/>
    <w:rsid w:val="00F9740B"/>
    <w:rsid w:val="00FB6B42"/>
    <w:rsid w:val="00FE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C65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Anannya</dc:creator>
  <cp:keywords/>
  <dc:description/>
  <cp:lastModifiedBy>Anannya</cp:lastModifiedBy>
  <cp:revision>2</cp:revision>
  <dcterms:created xsi:type="dcterms:W3CDTF">2015-12-22T01:11:00Z</dcterms:created>
  <dcterms:modified xsi:type="dcterms:W3CDTF">2015-12-22T01:11:00Z</dcterms:modified>
</cp:coreProperties>
</file>